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52098" w14:textId="77777777" w:rsidR="002045B6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14:paraId="5458E60C" w14:textId="77777777"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14:paraId="717E2EE0" w14:textId="77777777"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67"/>
        <w:gridCol w:w="567"/>
        <w:gridCol w:w="1034"/>
      </w:tblGrid>
      <w:tr w:rsidR="00122C25" w:rsidRPr="00F963EF" w14:paraId="7A273DCE" w14:textId="77777777" w:rsidTr="00B43101">
        <w:trPr>
          <w:trHeight w:val="501"/>
        </w:trPr>
        <w:tc>
          <w:tcPr>
            <w:tcW w:w="2802" w:type="dxa"/>
            <w:gridSpan w:val="4"/>
            <w:vAlign w:val="center"/>
          </w:tcPr>
          <w:p w14:paraId="10D9436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14:paraId="79FAD1C0" w14:textId="77777777" w:rsidR="00122C25" w:rsidRPr="001D5106" w:rsidRDefault="00AB47B0" w:rsidP="00396FC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D5106">
              <w:rPr>
                <w:rFonts w:ascii="Times New Roman" w:hAnsi="Times New Roman"/>
                <w:b/>
                <w:bCs/>
                <w:sz w:val="20"/>
                <w:szCs w:val="20"/>
              </w:rPr>
              <w:t>Ustrój samorządu terytorialnego</w:t>
            </w:r>
            <w:r w:rsidR="00D6558C" w:rsidRPr="001D510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Polsce</w:t>
            </w:r>
          </w:p>
        </w:tc>
        <w:tc>
          <w:tcPr>
            <w:tcW w:w="1579" w:type="dxa"/>
            <w:gridSpan w:val="3"/>
            <w:vAlign w:val="center"/>
          </w:tcPr>
          <w:p w14:paraId="264DBA13" w14:textId="77777777"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601" w:type="dxa"/>
            <w:gridSpan w:val="2"/>
            <w:vAlign w:val="center"/>
          </w:tcPr>
          <w:p w14:paraId="0EE8202E" w14:textId="77777777" w:rsidR="00122C25" w:rsidRPr="00F963EF" w:rsidRDefault="00122C25" w:rsidP="00396FC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63C5339D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4E7AF169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14:paraId="5D8C206F" w14:textId="77777777" w:rsidR="00122C25" w:rsidRPr="00F963EF" w:rsidRDefault="00C0641E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122C25" w:rsidRPr="00F963EF" w14:paraId="7DF3A7E2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1F5A0074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14:paraId="5AD023A0" w14:textId="77777777" w:rsidR="00122C25" w:rsidRPr="00F963EF" w:rsidRDefault="00AB47B0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Praktyczny </w:t>
            </w:r>
          </w:p>
        </w:tc>
      </w:tr>
      <w:tr w:rsidR="00122C25" w:rsidRPr="00F963EF" w14:paraId="2725D8B2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77C857C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14:paraId="4F19AD9A" w14:textId="77777777" w:rsidR="00122C25" w:rsidRPr="00F963EF" w:rsidRDefault="00396FCD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122C25" w:rsidRPr="00F963EF" w14:paraId="752105FC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71F6DFC8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14:paraId="26F3E190" w14:textId="77777777" w:rsidR="00122C25" w:rsidRPr="00F963EF" w:rsidRDefault="00C0641E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publiczna</w:t>
            </w:r>
          </w:p>
        </w:tc>
      </w:tr>
      <w:tr w:rsidR="00122C25" w:rsidRPr="00F963EF" w14:paraId="0AD8E689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0EEF88FD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14:paraId="16670FE1" w14:textId="73A7CD47" w:rsidR="00122C25" w:rsidRPr="00F963EF" w:rsidRDefault="00D8557E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396FCD">
              <w:rPr>
                <w:rFonts w:ascii="Times New Roman" w:hAnsi="Times New Roman"/>
                <w:sz w:val="16"/>
                <w:szCs w:val="16"/>
              </w:rPr>
              <w:t>tacjonarne</w:t>
            </w:r>
            <w:r w:rsidR="00194096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122C25" w:rsidRPr="00F963EF" w14:paraId="2370512F" w14:textId="77777777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14:paraId="3E10C74C" w14:textId="77777777" w:rsidR="00122C25" w:rsidRPr="00F963EF" w:rsidRDefault="00122C25" w:rsidP="00122C25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14:paraId="24BA8AEC" w14:textId="77777777" w:rsidR="00122C25" w:rsidRPr="00F963EF" w:rsidRDefault="00396FCD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  <w:r w:rsidR="00203E04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122C25" w:rsidRPr="00F963EF" w14:paraId="36539093" w14:textId="77777777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14:paraId="26E73C8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14:paraId="100B148A" w14:textId="77777777" w:rsidR="00122C25" w:rsidRPr="00F963EF" w:rsidRDefault="00D6558C" w:rsidP="00396FCD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Egzamin </w:t>
            </w:r>
          </w:p>
        </w:tc>
        <w:tc>
          <w:tcPr>
            <w:tcW w:w="4691" w:type="dxa"/>
            <w:gridSpan w:val="8"/>
            <w:vAlign w:val="center"/>
          </w:tcPr>
          <w:p w14:paraId="141FBCC4" w14:textId="3E3ABF1C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194096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34" w:type="dxa"/>
            <w:vMerge w:val="restart"/>
            <w:vAlign w:val="center"/>
          </w:tcPr>
          <w:p w14:paraId="20995B62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122C25" w:rsidRPr="00F963EF" w14:paraId="2FBD52B2" w14:textId="77777777" w:rsidTr="00B43101">
        <w:tc>
          <w:tcPr>
            <w:tcW w:w="1668" w:type="dxa"/>
            <w:gridSpan w:val="2"/>
            <w:vMerge w:val="restart"/>
            <w:vAlign w:val="center"/>
          </w:tcPr>
          <w:p w14:paraId="3EDE264D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14:paraId="6B703C1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14:paraId="4BBD9884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14:paraId="4390E448" w14:textId="411A3679" w:rsidR="00122C25" w:rsidRPr="00F963EF" w:rsidRDefault="00B43101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4/4</w:t>
            </w:r>
          </w:p>
        </w:tc>
        <w:tc>
          <w:tcPr>
            <w:tcW w:w="879" w:type="dxa"/>
            <w:vAlign w:val="center"/>
          </w:tcPr>
          <w:p w14:paraId="28928050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14:paraId="175154F5" w14:textId="6917B6E3" w:rsidR="00122C25" w:rsidRPr="00F963EF" w:rsidRDefault="00AB47B0" w:rsidP="00B431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B43101">
              <w:rPr>
                <w:rFonts w:ascii="Times New Roman" w:hAnsi="Times New Roman"/>
                <w:sz w:val="14"/>
                <w:szCs w:val="14"/>
              </w:rPr>
              <w:t>8/1,1</w:t>
            </w:r>
          </w:p>
        </w:tc>
        <w:tc>
          <w:tcPr>
            <w:tcW w:w="1276" w:type="dxa"/>
            <w:gridSpan w:val="2"/>
            <w:vAlign w:val="center"/>
          </w:tcPr>
          <w:p w14:paraId="2634F0F4" w14:textId="77777777" w:rsidR="00122C25" w:rsidRPr="00F963EF" w:rsidRDefault="00122C25" w:rsidP="00B4310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 xml:space="preserve">Zajęcia 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związane z praktycznym przygotowaniem zawodowym</w:t>
            </w:r>
          </w:p>
        </w:tc>
        <w:tc>
          <w:tcPr>
            <w:tcW w:w="567" w:type="dxa"/>
            <w:vAlign w:val="center"/>
          </w:tcPr>
          <w:p w14:paraId="580C9216" w14:textId="0286C61F" w:rsidR="00122C25" w:rsidRPr="00F963EF" w:rsidRDefault="00B43101" w:rsidP="00B43101">
            <w:pPr>
              <w:spacing w:after="0" w:line="240" w:lineRule="auto"/>
              <w:ind w:left="-57" w:right="-57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2,8/2,8</w:t>
            </w:r>
          </w:p>
        </w:tc>
        <w:tc>
          <w:tcPr>
            <w:tcW w:w="1034" w:type="dxa"/>
            <w:vMerge/>
            <w:vAlign w:val="center"/>
          </w:tcPr>
          <w:p w14:paraId="754D40D6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455C3A98" w14:textId="77777777" w:rsidTr="00122C25">
        <w:tc>
          <w:tcPr>
            <w:tcW w:w="1668" w:type="dxa"/>
            <w:gridSpan w:val="2"/>
            <w:vMerge/>
            <w:vAlign w:val="center"/>
          </w:tcPr>
          <w:p w14:paraId="0D1A415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14:paraId="434A90A9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14:paraId="1E9C713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14:paraId="72B14D2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16E9FE7B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14:paraId="29D46D68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Sposoby weryfikacji efektów </w:t>
            </w:r>
            <w:r w:rsidR="005818A2" w:rsidRPr="00F963EF">
              <w:rPr>
                <w:rFonts w:ascii="Times New Roman" w:hAnsi="Times New Roman"/>
                <w:b/>
                <w:sz w:val="16"/>
                <w:szCs w:val="16"/>
              </w:rPr>
              <w:t>uczenia się</w:t>
            </w: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 xml:space="preserve"> w ramach form zajęć</w:t>
            </w:r>
          </w:p>
        </w:tc>
        <w:tc>
          <w:tcPr>
            <w:tcW w:w="1034" w:type="dxa"/>
            <w:vAlign w:val="center"/>
          </w:tcPr>
          <w:p w14:paraId="5575F583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29588E6A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122C25" w:rsidRPr="00F963EF" w14:paraId="03035379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E40BAFF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14:paraId="1452CA6A" w14:textId="167B2375" w:rsidR="00122C25" w:rsidRPr="00AB47B0" w:rsidRDefault="00E2189D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3"/>
            <w:vAlign w:val="center"/>
          </w:tcPr>
          <w:p w14:paraId="472C0F10" w14:textId="338139AE" w:rsidR="00122C25" w:rsidRPr="00AB47B0" w:rsidRDefault="00000485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vAlign w:val="center"/>
          </w:tcPr>
          <w:p w14:paraId="004AA864" w14:textId="1A078992" w:rsidR="00122C25" w:rsidRPr="00AB47B0" w:rsidRDefault="00AB47B0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B47B0">
              <w:rPr>
                <w:rFonts w:ascii="Times New Roman" w:hAnsi="Times New Roman"/>
                <w:sz w:val="16"/>
                <w:szCs w:val="16"/>
              </w:rPr>
              <w:t>15</w:t>
            </w:r>
            <w:r w:rsidR="00E2189D">
              <w:rPr>
                <w:rFonts w:ascii="Times New Roman" w:hAnsi="Times New Roman"/>
                <w:sz w:val="16"/>
                <w:szCs w:val="16"/>
              </w:rPr>
              <w:t>/9</w:t>
            </w:r>
          </w:p>
        </w:tc>
        <w:tc>
          <w:tcPr>
            <w:tcW w:w="4691" w:type="dxa"/>
            <w:gridSpan w:val="8"/>
            <w:vAlign w:val="center"/>
          </w:tcPr>
          <w:p w14:paraId="4B2AB40F" w14:textId="77777777" w:rsidR="00122C25" w:rsidRPr="00F963EF" w:rsidRDefault="00AB47B0" w:rsidP="00396F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Test </w:t>
            </w:r>
          </w:p>
        </w:tc>
        <w:tc>
          <w:tcPr>
            <w:tcW w:w="1034" w:type="dxa"/>
            <w:vAlign w:val="center"/>
          </w:tcPr>
          <w:p w14:paraId="404A71FA" w14:textId="45563E61" w:rsidR="00122C25" w:rsidRPr="00F963EF" w:rsidRDefault="00E2189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</w:tr>
      <w:tr w:rsidR="00122C25" w:rsidRPr="00F963EF" w14:paraId="1B2C6C03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31A5FFA8" w14:textId="77777777" w:rsidR="00122C25" w:rsidRPr="00F963EF" w:rsidRDefault="00122C25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14:paraId="484D9A70" w14:textId="77777777" w:rsidR="00122C25" w:rsidRPr="00AB47B0" w:rsidRDefault="00122C25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642A9353" w14:textId="77777777" w:rsidR="00122C25" w:rsidRPr="00AB47B0" w:rsidRDefault="00122C25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5062D2C9" w14:textId="77777777" w:rsidR="00122C25" w:rsidRPr="00AB47B0" w:rsidRDefault="00122C25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7A3D379E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98B96FF" w14:textId="77777777"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22C25" w:rsidRPr="00F963EF" w14:paraId="3B64CADD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2386B7C" w14:textId="77777777" w:rsidR="00122C25" w:rsidRPr="00F963EF" w:rsidRDefault="004A62B4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14:paraId="198036F6" w14:textId="6323B68D" w:rsidR="00122C25" w:rsidRPr="00AB47B0" w:rsidRDefault="00E2189D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70/70</w:t>
            </w:r>
          </w:p>
        </w:tc>
        <w:tc>
          <w:tcPr>
            <w:tcW w:w="840" w:type="dxa"/>
            <w:gridSpan w:val="3"/>
            <w:vAlign w:val="center"/>
          </w:tcPr>
          <w:p w14:paraId="66C936B5" w14:textId="5330C285" w:rsidR="00122C25" w:rsidRPr="00AB47B0" w:rsidRDefault="00000485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40/52</w:t>
            </w:r>
          </w:p>
        </w:tc>
        <w:tc>
          <w:tcPr>
            <w:tcW w:w="1000" w:type="dxa"/>
            <w:vAlign w:val="center"/>
          </w:tcPr>
          <w:p w14:paraId="5044B890" w14:textId="28D43A9E" w:rsidR="00122C25" w:rsidRPr="00AB47B0" w:rsidRDefault="00E2189D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30/18</w:t>
            </w:r>
          </w:p>
        </w:tc>
        <w:tc>
          <w:tcPr>
            <w:tcW w:w="4691" w:type="dxa"/>
            <w:gridSpan w:val="8"/>
            <w:vAlign w:val="center"/>
          </w:tcPr>
          <w:p w14:paraId="77693AFC" w14:textId="77777777" w:rsidR="00122C25" w:rsidRPr="00F963EF" w:rsidRDefault="00396FCD" w:rsidP="00396FC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na ocenę – pisemny sprawdzian</w:t>
            </w:r>
          </w:p>
        </w:tc>
        <w:tc>
          <w:tcPr>
            <w:tcW w:w="1034" w:type="dxa"/>
            <w:vAlign w:val="center"/>
          </w:tcPr>
          <w:p w14:paraId="1B08CB1D" w14:textId="3AACF868" w:rsidR="00122C25" w:rsidRPr="00F963EF" w:rsidRDefault="00E2189D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4A62B4" w:rsidRPr="00F963EF" w14:paraId="3A3B67CE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24C74406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14:paraId="0B895574" w14:textId="77777777" w:rsidR="004A62B4" w:rsidRPr="00AB47B0" w:rsidRDefault="004A62B4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2E9FEA41" w14:textId="77777777" w:rsidR="004A62B4" w:rsidRPr="00AB47B0" w:rsidRDefault="004A62B4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47EA9269" w14:textId="77777777" w:rsidR="004A62B4" w:rsidRPr="00AB47B0" w:rsidRDefault="004A62B4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CFF94F9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4402CB3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2F8AA8D7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140A2DB8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14:paraId="6588A430" w14:textId="77777777" w:rsidR="004A62B4" w:rsidRPr="00AB47B0" w:rsidRDefault="004A62B4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460FB60E" w14:textId="77777777" w:rsidR="004A62B4" w:rsidRPr="00AB47B0" w:rsidRDefault="004A62B4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63C81126" w14:textId="77777777" w:rsidR="004A62B4" w:rsidRPr="00AB47B0" w:rsidRDefault="004A62B4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0D46C563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6F0F0DA0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03F880BD" w14:textId="77777777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14:paraId="757C015D" w14:textId="77777777" w:rsidR="004A62B4" w:rsidRPr="00F963EF" w:rsidRDefault="004A62B4" w:rsidP="004A62B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14:paraId="314D5502" w14:textId="77777777" w:rsidR="004A62B4" w:rsidRPr="00AB47B0" w:rsidRDefault="004A62B4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3"/>
            <w:vAlign w:val="center"/>
          </w:tcPr>
          <w:p w14:paraId="7EC2E9E4" w14:textId="77777777" w:rsidR="004A62B4" w:rsidRPr="00AB47B0" w:rsidRDefault="004A62B4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vAlign w:val="center"/>
          </w:tcPr>
          <w:p w14:paraId="1693CA90" w14:textId="77777777" w:rsidR="004A62B4" w:rsidRPr="00AB47B0" w:rsidRDefault="004A62B4" w:rsidP="00AB47B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vAlign w:val="center"/>
          </w:tcPr>
          <w:p w14:paraId="3ECEBE2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C6258E1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A62B4" w:rsidRPr="00F963EF" w14:paraId="7F2254F1" w14:textId="77777777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14:paraId="01760CFC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14:paraId="28DCD5DF" w14:textId="6976F446" w:rsidR="004A62B4" w:rsidRPr="00E2189D" w:rsidRDefault="00E2189D" w:rsidP="00AB47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2189D">
              <w:rPr>
                <w:rFonts w:ascii="Times New Roman" w:hAnsi="Times New Roman"/>
                <w:b/>
                <w:bCs/>
                <w:sz w:val="16"/>
                <w:szCs w:val="16"/>
              </w:rPr>
              <w:t>100/100</w:t>
            </w:r>
          </w:p>
        </w:tc>
        <w:tc>
          <w:tcPr>
            <w:tcW w:w="840" w:type="dxa"/>
            <w:gridSpan w:val="3"/>
            <w:vAlign w:val="center"/>
          </w:tcPr>
          <w:p w14:paraId="3B0599F0" w14:textId="50B71C93" w:rsidR="004A62B4" w:rsidRPr="00E2189D" w:rsidRDefault="00000485" w:rsidP="00AB47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55/73</w:t>
            </w:r>
          </w:p>
        </w:tc>
        <w:tc>
          <w:tcPr>
            <w:tcW w:w="1000" w:type="dxa"/>
            <w:vAlign w:val="center"/>
          </w:tcPr>
          <w:p w14:paraId="60EF6DEE" w14:textId="5F6B7206" w:rsidR="004A62B4" w:rsidRPr="00E2189D" w:rsidRDefault="00000485" w:rsidP="00AB47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45/27</w:t>
            </w:r>
          </w:p>
        </w:tc>
        <w:tc>
          <w:tcPr>
            <w:tcW w:w="3557" w:type="dxa"/>
            <w:gridSpan w:val="6"/>
            <w:vAlign w:val="center"/>
          </w:tcPr>
          <w:p w14:paraId="5C592E9B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45DE6C5" w14:textId="77777777" w:rsidR="004A62B4" w:rsidRPr="00F963EF" w:rsidRDefault="004A62B4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14:paraId="016AF414" w14:textId="77777777" w:rsidR="004A62B4" w:rsidRPr="00F963EF" w:rsidRDefault="00396FCD" w:rsidP="00122C25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4A62B4" w:rsidRPr="00F963EF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F963EF" w:rsidRPr="00F963EF" w14:paraId="47A7AE8E" w14:textId="77777777" w:rsidTr="00F963EF">
        <w:tc>
          <w:tcPr>
            <w:tcW w:w="1101" w:type="dxa"/>
            <w:vAlign w:val="center"/>
          </w:tcPr>
          <w:p w14:paraId="63218BC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14:paraId="18FD0C3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ECA8487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7A4B141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14:paraId="2D4FC46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14:paraId="682D6BEB" w14:textId="77777777" w:rsidR="00F963EF" w:rsidRPr="00F963EF" w:rsidRDefault="00F963EF" w:rsidP="001518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14:paraId="3191F66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F963EF" w:rsidRPr="00F963EF" w14:paraId="3064E79B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06E05A33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7F11D7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14:paraId="2804F86A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61BAB03B" w14:textId="77777777" w:rsidR="00F963EF" w:rsidRPr="00F963EF" w:rsidRDefault="00587EED" w:rsidP="00A35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87EED">
              <w:rPr>
                <w:rFonts w:ascii="Times New Roman" w:hAnsi="Times New Roman"/>
                <w:sz w:val="16"/>
                <w:szCs w:val="16"/>
              </w:rPr>
              <w:t>Posiada wiedzę o umiejscowieniu nauk o polityce i administracji w systemie nauk społecznych</w:t>
            </w:r>
          </w:p>
        </w:tc>
        <w:tc>
          <w:tcPr>
            <w:tcW w:w="1134" w:type="dxa"/>
            <w:gridSpan w:val="2"/>
            <w:vAlign w:val="center"/>
          </w:tcPr>
          <w:p w14:paraId="5207AA57" w14:textId="77777777" w:rsidR="00F963EF" w:rsidRPr="00F963EF" w:rsidRDefault="00A35E48" w:rsidP="00A35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34" w:type="dxa"/>
            <w:vAlign w:val="center"/>
          </w:tcPr>
          <w:p w14:paraId="0B1E9C75" w14:textId="77777777" w:rsidR="00F963EF" w:rsidRPr="00F963EF" w:rsidRDefault="00A35E48" w:rsidP="00A35E4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F963EF" w:rsidRPr="00F963EF" w14:paraId="0428DEFD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A15FA81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2837EE7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04C54A7E" w14:textId="77777777" w:rsidR="00F50EB8" w:rsidRPr="00F963EF" w:rsidRDefault="00587EED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87EED">
              <w:rPr>
                <w:rFonts w:ascii="Times New Roman" w:hAnsi="Times New Roman"/>
                <w:sz w:val="16"/>
                <w:szCs w:val="16"/>
              </w:rPr>
              <w:t>Posiada znajomość terminologii występującej w naukach społecznych, zwłaszcza w zakresie definiowania pojęć, którymi posługuje się nauka o administracji</w:t>
            </w:r>
          </w:p>
        </w:tc>
        <w:tc>
          <w:tcPr>
            <w:tcW w:w="1134" w:type="dxa"/>
            <w:gridSpan w:val="2"/>
            <w:vAlign w:val="center"/>
          </w:tcPr>
          <w:p w14:paraId="1FC77AC6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587EED">
              <w:rPr>
                <w:rFonts w:ascii="Times New Roman" w:hAnsi="Times New Roman"/>
                <w:sz w:val="16"/>
                <w:szCs w:val="16"/>
              </w:rPr>
              <w:t>02</w:t>
            </w:r>
          </w:p>
        </w:tc>
        <w:tc>
          <w:tcPr>
            <w:tcW w:w="1034" w:type="dxa"/>
            <w:vAlign w:val="center"/>
          </w:tcPr>
          <w:p w14:paraId="42BDBDD8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F963EF" w:rsidRPr="00F963EF" w14:paraId="6568F42C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2EFF496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2AEF44B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5CDEA3DB" w14:textId="77777777" w:rsidR="00F963EF" w:rsidRPr="00F963EF" w:rsidRDefault="00587EED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87EED">
              <w:rPr>
                <w:rFonts w:ascii="Times New Roman" w:hAnsi="Times New Roman"/>
                <w:sz w:val="16"/>
                <w:szCs w:val="16"/>
              </w:rPr>
              <w:t>Ma wiedzę z zakresu ustroju, struktur i funkcjonowania państwa oraz jego instytucji</w:t>
            </w:r>
          </w:p>
        </w:tc>
        <w:tc>
          <w:tcPr>
            <w:tcW w:w="1134" w:type="dxa"/>
            <w:gridSpan w:val="2"/>
            <w:vAlign w:val="center"/>
          </w:tcPr>
          <w:p w14:paraId="6440F4C1" w14:textId="7F2DD43A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587EED">
              <w:rPr>
                <w:rFonts w:ascii="Times New Roman" w:hAnsi="Times New Roman"/>
                <w:sz w:val="16"/>
                <w:szCs w:val="16"/>
              </w:rPr>
              <w:t>03</w:t>
            </w:r>
            <w:r w:rsidR="0042106A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42106A">
              <w:rPr>
                <w:rFonts w:ascii="Times New Roman" w:hAnsi="Times New Roman"/>
                <w:sz w:val="16"/>
                <w:szCs w:val="16"/>
              </w:rPr>
              <w:t>K_W16</w:t>
            </w:r>
          </w:p>
        </w:tc>
        <w:tc>
          <w:tcPr>
            <w:tcW w:w="1034" w:type="dxa"/>
            <w:vAlign w:val="center"/>
          </w:tcPr>
          <w:p w14:paraId="2AFA750B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F963EF" w:rsidRPr="00F963EF" w14:paraId="08838CEF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66C194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C124B5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64E27D83" w14:textId="77777777" w:rsidR="00F963EF" w:rsidRPr="00F963EF" w:rsidRDefault="00587EED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87EED">
              <w:rPr>
                <w:rFonts w:ascii="Times New Roman" w:hAnsi="Times New Roman"/>
                <w:sz w:val="16"/>
                <w:szCs w:val="16"/>
              </w:rPr>
              <w:t>Posiada wiedzę z zakresu funkcjonowania administracji oraz relacji zachodzących pomiędzy podmiotami działającymi w strukturach administracji, zarówno w skali krajowej</w:t>
            </w:r>
          </w:p>
        </w:tc>
        <w:tc>
          <w:tcPr>
            <w:tcW w:w="1134" w:type="dxa"/>
            <w:gridSpan w:val="2"/>
            <w:vAlign w:val="center"/>
          </w:tcPr>
          <w:p w14:paraId="5FF5EA1F" w14:textId="04E98530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</w:t>
            </w:r>
            <w:r w:rsidR="0078334C">
              <w:rPr>
                <w:rFonts w:ascii="Times New Roman" w:hAnsi="Times New Roman"/>
                <w:sz w:val="16"/>
                <w:szCs w:val="16"/>
              </w:rPr>
              <w:t>05</w:t>
            </w:r>
            <w:r w:rsidR="00A127C2">
              <w:rPr>
                <w:rFonts w:ascii="Times New Roman" w:hAnsi="Times New Roman"/>
                <w:sz w:val="16"/>
                <w:szCs w:val="16"/>
              </w:rPr>
              <w:t xml:space="preserve"> K_W1</w:t>
            </w:r>
            <w:r w:rsidR="0042106A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34" w:type="dxa"/>
            <w:vAlign w:val="center"/>
          </w:tcPr>
          <w:p w14:paraId="782397CD" w14:textId="77777777" w:rsidR="00F963EF" w:rsidRPr="00F963EF" w:rsidRDefault="00F50EB8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963EF" w:rsidRPr="00F963EF" w14:paraId="4DABF2E0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39C2713C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37EDE6A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14:paraId="65277D9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370B1301" w14:textId="77777777" w:rsidR="00F963EF" w:rsidRPr="00F963EF" w:rsidRDefault="0078334C" w:rsidP="00F50EB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8334C">
              <w:rPr>
                <w:rFonts w:ascii="Times New Roman" w:hAnsi="Times New Roman"/>
                <w:sz w:val="16"/>
                <w:szCs w:val="16"/>
              </w:rPr>
              <w:t>Potrafi pozyskiwać i poddawać analizie dane niezbędne do rozwiązywania konkretnych przypadków w zakresie odnoszącym się do funkcjonowania administracji</w:t>
            </w:r>
          </w:p>
        </w:tc>
        <w:tc>
          <w:tcPr>
            <w:tcW w:w="1134" w:type="dxa"/>
            <w:gridSpan w:val="2"/>
            <w:vAlign w:val="center"/>
          </w:tcPr>
          <w:p w14:paraId="3EE4E9D3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78334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34" w:type="dxa"/>
            <w:vAlign w:val="center"/>
          </w:tcPr>
          <w:p w14:paraId="6EEB2309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F963EF" w:rsidRPr="00F963EF" w14:paraId="20DB770E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589156B6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5AB86E11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71465C7E" w14:textId="77777777" w:rsidR="00F963EF" w:rsidRDefault="0078334C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8334C">
              <w:rPr>
                <w:rFonts w:ascii="Times New Roman" w:hAnsi="Times New Roman"/>
                <w:sz w:val="16"/>
                <w:szCs w:val="16"/>
              </w:rPr>
              <w:t>Potrafi analizować i rozwiązywać zagadnienia związane z funkcjonowaniem administracji</w:t>
            </w:r>
          </w:p>
          <w:p w14:paraId="706355DE" w14:textId="6ED15F6A" w:rsidR="00B1268D" w:rsidRPr="00F963EF" w:rsidRDefault="00B1268D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DE221BB" w14:textId="57C120FA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</w:t>
            </w:r>
            <w:r w:rsidR="0078334C">
              <w:rPr>
                <w:rFonts w:ascii="Times New Roman" w:hAnsi="Times New Roman"/>
                <w:sz w:val="16"/>
                <w:szCs w:val="16"/>
              </w:rPr>
              <w:t>6</w:t>
            </w:r>
            <w:r w:rsidR="00964C1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964C1C">
              <w:rPr>
                <w:rFonts w:ascii="Times New Roman" w:hAnsi="Times New Roman"/>
                <w:sz w:val="16"/>
                <w:szCs w:val="16"/>
              </w:rPr>
              <w:t>K_U1</w:t>
            </w:r>
            <w:r w:rsidR="00964C1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5734D4FB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Wykład, ćwiczenia praktyczne</w:t>
            </w:r>
          </w:p>
        </w:tc>
      </w:tr>
      <w:tr w:rsidR="00F963EF" w:rsidRPr="00F963EF" w14:paraId="6C0EE362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E730DB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3EE1A661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71B8B7F8" w14:textId="77777777" w:rsidR="00F963EF" w:rsidRPr="00F963EF" w:rsidRDefault="0078334C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8334C">
              <w:rPr>
                <w:rFonts w:ascii="Times New Roman" w:hAnsi="Times New Roman"/>
                <w:sz w:val="16"/>
                <w:szCs w:val="16"/>
              </w:rPr>
              <w:t>Potrafi ocenić przydatność i efektywność typowych procedur i metod wykorzystywanych w procesie administrowania</w:t>
            </w:r>
          </w:p>
        </w:tc>
        <w:tc>
          <w:tcPr>
            <w:tcW w:w="1134" w:type="dxa"/>
            <w:gridSpan w:val="2"/>
            <w:vAlign w:val="center"/>
          </w:tcPr>
          <w:p w14:paraId="7BAC51C0" w14:textId="77777777" w:rsid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</w:t>
            </w:r>
            <w:r w:rsidR="0078334C">
              <w:rPr>
                <w:rFonts w:ascii="Times New Roman" w:hAnsi="Times New Roman"/>
                <w:sz w:val="16"/>
                <w:szCs w:val="16"/>
              </w:rPr>
              <w:t>08</w:t>
            </w:r>
          </w:p>
          <w:p w14:paraId="5676920A" w14:textId="01BCF9B7" w:rsidR="00B1268D" w:rsidRPr="00F963EF" w:rsidRDefault="00B1268D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14:paraId="1DCD67AC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963EF" w:rsidRPr="00F963EF" w14:paraId="3D0A5865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123625C2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42534065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  <w:vAlign w:val="center"/>
          </w:tcPr>
          <w:p w14:paraId="0EDA3005" w14:textId="77777777" w:rsidR="00F963EF" w:rsidRPr="00F963EF" w:rsidRDefault="0078334C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78334C">
              <w:rPr>
                <w:rFonts w:ascii="Times New Roman" w:hAnsi="Times New Roman"/>
                <w:sz w:val="16"/>
                <w:szCs w:val="16"/>
              </w:rPr>
              <w:t>Potrafi interpretować wybrane decyzje oraz działania władzy publicznej</w:t>
            </w:r>
          </w:p>
        </w:tc>
        <w:tc>
          <w:tcPr>
            <w:tcW w:w="1134" w:type="dxa"/>
            <w:gridSpan w:val="2"/>
            <w:vAlign w:val="center"/>
          </w:tcPr>
          <w:p w14:paraId="6370F4AC" w14:textId="492D6D92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</w:t>
            </w:r>
            <w:r w:rsidR="0078334C">
              <w:rPr>
                <w:rFonts w:ascii="Times New Roman" w:hAnsi="Times New Roman"/>
                <w:sz w:val="16"/>
                <w:szCs w:val="16"/>
              </w:rPr>
              <w:t>2</w:t>
            </w:r>
            <w:r w:rsidR="00B1268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B1268D"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1034" w:type="dxa"/>
            <w:vAlign w:val="center"/>
          </w:tcPr>
          <w:p w14:paraId="7F6767E9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963EF" w:rsidRPr="00F963EF" w14:paraId="2CF0FDC0" w14:textId="77777777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14:paraId="50EDF32E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397196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14:paraId="66B6819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14:paraId="02979E9C" w14:textId="77777777" w:rsidR="00F963EF" w:rsidRPr="00F963EF" w:rsidRDefault="00F06BE9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06BE9">
              <w:rPr>
                <w:rFonts w:ascii="Times New Roman" w:hAnsi="Times New Roman"/>
                <w:sz w:val="16"/>
                <w:szCs w:val="16"/>
              </w:rPr>
              <w:t>Jest gotów do odpowiedzialnego pełnienia ról zawodowych, rozumie i przestrzega zasad etyki zawodowej i wymaga tego od innych, dba o dorobek i tradycje zawodu pracownika administracji</w:t>
            </w:r>
          </w:p>
        </w:tc>
        <w:tc>
          <w:tcPr>
            <w:tcW w:w="1134" w:type="dxa"/>
            <w:gridSpan w:val="2"/>
            <w:vAlign w:val="center"/>
          </w:tcPr>
          <w:p w14:paraId="0DAC8517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34" w:type="dxa"/>
            <w:vAlign w:val="center"/>
          </w:tcPr>
          <w:p w14:paraId="2E7A8299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963EF" w:rsidRPr="00F963EF" w14:paraId="1EA7243A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3443843F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1D352208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14:paraId="1A6748C7" w14:textId="77777777" w:rsidR="00F963EF" w:rsidRPr="00F963EF" w:rsidRDefault="00F06BE9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06BE9">
              <w:rPr>
                <w:rFonts w:ascii="Times New Roman" w:hAnsi="Times New Roman"/>
                <w:sz w:val="16"/>
                <w:szCs w:val="16"/>
              </w:rPr>
              <w:t>Jest gotów do prezentowania oraz krytycznej oceny wyników pracy własnej i zespołowej</w:t>
            </w:r>
          </w:p>
        </w:tc>
        <w:tc>
          <w:tcPr>
            <w:tcW w:w="1134" w:type="dxa"/>
            <w:gridSpan w:val="2"/>
            <w:vAlign w:val="center"/>
          </w:tcPr>
          <w:p w14:paraId="075FB2CB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34" w:type="dxa"/>
            <w:vAlign w:val="center"/>
          </w:tcPr>
          <w:p w14:paraId="7D5AC792" w14:textId="77777777" w:rsidR="00F963EF" w:rsidRPr="00F963EF" w:rsidRDefault="00BD1005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963EF" w:rsidRPr="00F963EF" w14:paraId="5EE8D3AA" w14:textId="77777777" w:rsidTr="00F963EF">
        <w:trPr>
          <w:trHeight w:val="255"/>
        </w:trPr>
        <w:tc>
          <w:tcPr>
            <w:tcW w:w="1101" w:type="dxa"/>
            <w:vMerge/>
            <w:vAlign w:val="center"/>
          </w:tcPr>
          <w:p w14:paraId="0D258609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14:paraId="7393CD40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14:paraId="0836031E" w14:textId="77777777" w:rsidR="00F963EF" w:rsidRPr="00F06BE9" w:rsidRDefault="00F06BE9" w:rsidP="00BD100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de-DE"/>
              </w:rPr>
            </w:pPr>
            <w:r w:rsidRPr="00F06BE9">
              <w:rPr>
                <w:rFonts w:ascii="Times New Roman" w:hAnsi="Times New Roman"/>
                <w:sz w:val="16"/>
                <w:szCs w:val="16"/>
              </w:rPr>
              <w:t>Rozumie znaczenie wiedzy w rozwiązywaniu problemów, w przypadku wystąpienia trudności poznawczych potrafi zwrócić się do eksperta w danej dziedzinie naukowej</w:t>
            </w:r>
          </w:p>
        </w:tc>
        <w:tc>
          <w:tcPr>
            <w:tcW w:w="1134" w:type="dxa"/>
            <w:gridSpan w:val="2"/>
            <w:vAlign w:val="center"/>
          </w:tcPr>
          <w:p w14:paraId="1B225AE9" w14:textId="77777777" w:rsidR="00F963EF" w:rsidRPr="00F963EF" w:rsidRDefault="00E1359D" w:rsidP="00E135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</w:t>
            </w:r>
            <w:r w:rsidR="00F06BE9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034" w:type="dxa"/>
            <w:vAlign w:val="center"/>
          </w:tcPr>
          <w:p w14:paraId="10065B4A" w14:textId="77777777" w:rsidR="00F963EF" w:rsidRPr="00F963EF" w:rsidRDefault="00E1359D" w:rsidP="00E1359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F963EF" w:rsidRPr="00F963EF" w14:paraId="53CDF67E" w14:textId="77777777" w:rsidTr="00F963EF">
        <w:trPr>
          <w:trHeight w:val="255"/>
        </w:trPr>
        <w:tc>
          <w:tcPr>
            <w:tcW w:w="1101" w:type="dxa"/>
            <w:vMerge/>
          </w:tcPr>
          <w:p w14:paraId="250CF9ED" w14:textId="77777777" w:rsidR="00F963EF" w:rsidRPr="00F963EF" w:rsidRDefault="00F963EF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14:paraId="7DDCB26A" w14:textId="77777777" w:rsidR="00F963EF" w:rsidRPr="00F963EF" w:rsidRDefault="00F963EF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6237" w:type="dxa"/>
            <w:gridSpan w:val="11"/>
          </w:tcPr>
          <w:p w14:paraId="16B58AFD" w14:textId="77777777" w:rsidR="00F963EF" w:rsidRPr="00F963EF" w:rsidRDefault="00F06BE9" w:rsidP="00F06B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06BE9">
              <w:rPr>
                <w:rFonts w:ascii="Times New Roman" w:hAnsi="Times New Roman"/>
                <w:sz w:val="16"/>
                <w:szCs w:val="16"/>
              </w:rPr>
              <w:t>Potrafi skutecznie planować i realizować zadania w roli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u</w:t>
            </w:r>
            <w:r w:rsidRPr="00F06BE9">
              <w:rPr>
                <w:rFonts w:ascii="Times New Roman" w:hAnsi="Times New Roman"/>
                <w:sz w:val="16"/>
                <w:szCs w:val="16"/>
              </w:rPr>
              <w:t>rzędnika administracji publicznej</w:t>
            </w:r>
          </w:p>
        </w:tc>
        <w:tc>
          <w:tcPr>
            <w:tcW w:w="1134" w:type="dxa"/>
            <w:gridSpan w:val="2"/>
          </w:tcPr>
          <w:p w14:paraId="4DA1D6C3" w14:textId="77777777" w:rsidR="00F963EF" w:rsidRPr="00F963EF" w:rsidRDefault="00E1359D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34" w:type="dxa"/>
          </w:tcPr>
          <w:p w14:paraId="54B8E249" w14:textId="77777777" w:rsidR="00F963EF" w:rsidRPr="00F963EF" w:rsidRDefault="00E1359D" w:rsidP="00122C2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</w:tbl>
    <w:p w14:paraId="1F760FCD" w14:textId="77777777" w:rsidR="00122C25" w:rsidRPr="00F963EF" w:rsidRDefault="00122C25"/>
    <w:p w14:paraId="0F48DEA7" w14:textId="271AF30F" w:rsidR="002045B6" w:rsidRDefault="00122C25" w:rsidP="002B0C95">
      <w:pPr>
        <w:jc w:val="center"/>
        <w:rPr>
          <w:rFonts w:ascii="Times New Roman" w:hAnsi="Times New Roman"/>
          <w:b/>
        </w:rPr>
      </w:pPr>
      <w:r w:rsidRPr="00F963EF">
        <w:br w:type="page"/>
      </w:r>
      <w:r w:rsidR="002045B6" w:rsidRPr="00F963EF"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964C1C" w:rsidRPr="00F963EF" w14:paraId="081D9211" w14:textId="77777777" w:rsidTr="00972CB4">
        <w:tc>
          <w:tcPr>
            <w:tcW w:w="2802" w:type="dxa"/>
          </w:tcPr>
          <w:p w14:paraId="2E9DB496" w14:textId="77777777" w:rsidR="00964C1C" w:rsidRPr="00F963EF" w:rsidRDefault="00964C1C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7325B1A9" w14:textId="77777777" w:rsidR="00964C1C" w:rsidRPr="00F963EF" w:rsidRDefault="00964C1C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64C1C" w:rsidRPr="00F963EF" w14:paraId="1CC58925" w14:textId="77777777" w:rsidTr="00972CB4">
        <w:tc>
          <w:tcPr>
            <w:tcW w:w="2802" w:type="dxa"/>
          </w:tcPr>
          <w:p w14:paraId="7179386A" w14:textId="77777777" w:rsidR="00964C1C" w:rsidRPr="00414EE1" w:rsidRDefault="00964C1C" w:rsidP="00972C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52763B15" w14:textId="77777777" w:rsidR="00964C1C" w:rsidRPr="00414EE1" w:rsidRDefault="00964C1C" w:rsidP="00972CB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964C1C" w:rsidRPr="00F963EF" w14:paraId="4CDA222B" w14:textId="77777777" w:rsidTr="00972CB4">
        <w:tc>
          <w:tcPr>
            <w:tcW w:w="9212" w:type="dxa"/>
            <w:gridSpan w:val="2"/>
          </w:tcPr>
          <w:p w14:paraId="612B1539" w14:textId="77777777" w:rsidR="00964C1C" w:rsidRPr="00F963EF" w:rsidRDefault="00964C1C" w:rsidP="00972C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964C1C" w:rsidRPr="00F963EF" w14:paraId="390864CB" w14:textId="77777777" w:rsidTr="00972CB4">
        <w:tc>
          <w:tcPr>
            <w:tcW w:w="9212" w:type="dxa"/>
            <w:gridSpan w:val="2"/>
          </w:tcPr>
          <w:p w14:paraId="1C55FDC8" w14:textId="77777777" w:rsidR="00964C1C" w:rsidRPr="00964C1C" w:rsidRDefault="00964C1C" w:rsidP="00964C1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C1C">
              <w:rPr>
                <w:rFonts w:ascii="Times New Roman" w:hAnsi="Times New Roman"/>
                <w:bCs/>
                <w:sz w:val="20"/>
                <w:szCs w:val="20"/>
              </w:rPr>
              <w:t xml:space="preserve">Podstawy prawne działalności samorządu terytorialnego w Polsce </w:t>
            </w:r>
          </w:p>
          <w:p w14:paraId="29F59C8D" w14:textId="77777777" w:rsidR="00964C1C" w:rsidRPr="00964C1C" w:rsidRDefault="00964C1C" w:rsidP="00964C1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C1C">
              <w:rPr>
                <w:rFonts w:ascii="Times New Roman" w:hAnsi="Times New Roman"/>
                <w:bCs/>
                <w:sz w:val="20"/>
                <w:szCs w:val="20"/>
              </w:rPr>
              <w:t xml:space="preserve">Pojęcie, istota i cechy samorządu terytorialnego </w:t>
            </w:r>
          </w:p>
          <w:p w14:paraId="4E839E38" w14:textId="77777777" w:rsidR="00964C1C" w:rsidRPr="00964C1C" w:rsidRDefault="00964C1C" w:rsidP="00964C1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C1C">
              <w:rPr>
                <w:rFonts w:ascii="Times New Roman" w:hAnsi="Times New Roman"/>
                <w:bCs/>
                <w:sz w:val="20"/>
                <w:szCs w:val="20"/>
              </w:rPr>
              <w:t>Organizacja jednostek samorządu terytorialnego.,</w:t>
            </w:r>
          </w:p>
          <w:p w14:paraId="2A59B1BF" w14:textId="77777777" w:rsidR="00964C1C" w:rsidRPr="00964C1C" w:rsidRDefault="00964C1C" w:rsidP="00964C1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C1C">
              <w:rPr>
                <w:rFonts w:ascii="Times New Roman" w:hAnsi="Times New Roman"/>
                <w:bCs/>
                <w:sz w:val="20"/>
                <w:szCs w:val="20"/>
              </w:rPr>
              <w:t>Pojęcie i katalog zadań realizowanych przez jednostki samorządu terytorialnego,</w:t>
            </w:r>
          </w:p>
          <w:p w14:paraId="4E04B956" w14:textId="77777777" w:rsidR="00964C1C" w:rsidRPr="00964C1C" w:rsidRDefault="00964C1C" w:rsidP="00964C1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64C1C">
              <w:rPr>
                <w:rFonts w:ascii="Times New Roman" w:hAnsi="Times New Roman"/>
                <w:bCs/>
                <w:sz w:val="20"/>
                <w:szCs w:val="20"/>
              </w:rPr>
              <w:t>Instytucja nadzoru</w:t>
            </w:r>
          </w:p>
          <w:p w14:paraId="0FA14608" w14:textId="264706FD" w:rsidR="00964C1C" w:rsidRPr="00FA54E1" w:rsidRDefault="00964C1C" w:rsidP="00964C1C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964C1C">
              <w:rPr>
                <w:rFonts w:ascii="Times New Roman" w:hAnsi="Times New Roman"/>
                <w:bCs/>
                <w:sz w:val="20"/>
                <w:szCs w:val="20"/>
              </w:rPr>
              <w:t>Samorządowe Kolegia Odwoławcze i ich powiązanie z samorządem terytorialnym</w:t>
            </w:r>
          </w:p>
        </w:tc>
      </w:tr>
    </w:tbl>
    <w:p w14:paraId="120F88F4" w14:textId="77777777" w:rsidR="00964C1C" w:rsidRPr="00F963EF" w:rsidRDefault="00964C1C" w:rsidP="00964C1C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964C1C" w:rsidRPr="00F963EF" w14:paraId="22ECDE98" w14:textId="77777777" w:rsidTr="00972CB4">
        <w:tc>
          <w:tcPr>
            <w:tcW w:w="2802" w:type="dxa"/>
          </w:tcPr>
          <w:p w14:paraId="7905BDDF" w14:textId="77777777" w:rsidR="00964C1C" w:rsidRPr="00F963EF" w:rsidRDefault="00964C1C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C520DEB" w14:textId="77777777" w:rsidR="00964C1C" w:rsidRPr="00F963EF" w:rsidRDefault="00964C1C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964C1C" w:rsidRPr="00F963EF" w14:paraId="24A4FFDA" w14:textId="77777777" w:rsidTr="00972CB4">
        <w:tc>
          <w:tcPr>
            <w:tcW w:w="2802" w:type="dxa"/>
          </w:tcPr>
          <w:p w14:paraId="7424282F" w14:textId="77777777" w:rsidR="00964C1C" w:rsidRPr="00414EE1" w:rsidRDefault="00964C1C" w:rsidP="00972C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2A269168" w14:textId="77777777" w:rsidR="00964C1C" w:rsidRPr="00732EBB" w:rsidRDefault="00964C1C" w:rsidP="00972CB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964C1C" w:rsidRPr="00F963EF" w14:paraId="0D9B92B4" w14:textId="77777777" w:rsidTr="00972CB4">
        <w:tc>
          <w:tcPr>
            <w:tcW w:w="9212" w:type="dxa"/>
            <w:gridSpan w:val="2"/>
          </w:tcPr>
          <w:p w14:paraId="68F80318" w14:textId="77777777" w:rsidR="00964C1C" w:rsidRPr="00F963EF" w:rsidRDefault="00964C1C" w:rsidP="00972C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964C1C" w:rsidRPr="00F963EF" w14:paraId="44E9DC21" w14:textId="77777777" w:rsidTr="00972CB4">
        <w:tc>
          <w:tcPr>
            <w:tcW w:w="9212" w:type="dxa"/>
            <w:gridSpan w:val="2"/>
          </w:tcPr>
          <w:p w14:paraId="61720E5B" w14:textId="77777777" w:rsidR="00175B08" w:rsidRPr="00175B08" w:rsidRDefault="00175B08" w:rsidP="00175B0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75B08">
              <w:rPr>
                <w:rFonts w:ascii="Times New Roman" w:hAnsi="Times New Roman"/>
                <w:bCs/>
                <w:sz w:val="20"/>
                <w:szCs w:val="20"/>
              </w:rPr>
              <w:t xml:space="preserve">Regulacje prawne przyjęte w ramach I </w:t>
            </w:r>
            <w:proofErr w:type="spellStart"/>
            <w:r w:rsidRPr="00175B08">
              <w:rPr>
                <w:rFonts w:ascii="Times New Roman" w:hAnsi="Times New Roman"/>
                <w:bCs/>
                <w:sz w:val="20"/>
                <w:szCs w:val="20"/>
              </w:rPr>
              <w:t>i</w:t>
            </w:r>
            <w:proofErr w:type="spellEnd"/>
            <w:r w:rsidRPr="00175B08">
              <w:rPr>
                <w:rFonts w:ascii="Times New Roman" w:hAnsi="Times New Roman"/>
                <w:bCs/>
                <w:sz w:val="20"/>
                <w:szCs w:val="20"/>
              </w:rPr>
              <w:t xml:space="preserve"> II etapu reformy decentralizacji administracji publicznej, regulacje konstytucyjne wyznaczające podstawy działalności samorządu terytorialnego</w:t>
            </w:r>
          </w:p>
          <w:p w14:paraId="6F9DAA93" w14:textId="77777777" w:rsidR="00175B08" w:rsidRPr="00175B08" w:rsidRDefault="00175B08" w:rsidP="00175B0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75B08">
              <w:rPr>
                <w:rFonts w:ascii="Times New Roman" w:hAnsi="Times New Roman"/>
                <w:bCs/>
                <w:sz w:val="20"/>
                <w:szCs w:val="20"/>
              </w:rPr>
              <w:t>Korporacyjny charakter przynależności do wspólnoty samorządowej, udział w realizacji zadań o charakterze publicznym), pojęcie gminy, powiatu i województwa samorządowego</w:t>
            </w:r>
          </w:p>
          <w:p w14:paraId="0EA5AA5D" w14:textId="77777777" w:rsidR="00175B08" w:rsidRPr="00175B08" w:rsidRDefault="00175B08" w:rsidP="00175B0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75B08">
              <w:rPr>
                <w:rFonts w:ascii="Times New Roman" w:hAnsi="Times New Roman"/>
                <w:bCs/>
                <w:sz w:val="20"/>
                <w:szCs w:val="20"/>
              </w:rPr>
              <w:t xml:space="preserve">organy </w:t>
            </w:r>
            <w:proofErr w:type="spellStart"/>
            <w:r w:rsidRPr="00175B08">
              <w:rPr>
                <w:rFonts w:ascii="Times New Roman" w:hAnsi="Times New Roman"/>
                <w:bCs/>
                <w:sz w:val="20"/>
                <w:szCs w:val="20"/>
              </w:rPr>
              <w:t>stanowiąco</w:t>
            </w:r>
            <w:proofErr w:type="spellEnd"/>
            <w:r w:rsidRPr="00175B08">
              <w:rPr>
                <w:rFonts w:ascii="Times New Roman" w:hAnsi="Times New Roman"/>
                <w:bCs/>
                <w:sz w:val="20"/>
                <w:szCs w:val="20"/>
              </w:rPr>
              <w:t>-kontrolne gminy, powiatu i województwa, ich wewnętrzna organizacja i zakres właściwości, organy wykonawcze gminy, powiatu i województw</w:t>
            </w:r>
          </w:p>
          <w:p w14:paraId="04856710" w14:textId="77777777" w:rsidR="00175B08" w:rsidRPr="00175B08" w:rsidRDefault="00175B08" w:rsidP="00175B0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75B08">
              <w:rPr>
                <w:rFonts w:ascii="Times New Roman" w:hAnsi="Times New Roman"/>
                <w:bCs/>
                <w:sz w:val="20"/>
                <w:szCs w:val="20"/>
              </w:rPr>
              <w:t>Pojęcie nadzoru, nadzór a kontrola, ustawowe organy nadzoru i rozstrzygnięcia nadzorcze</w:t>
            </w:r>
          </w:p>
          <w:p w14:paraId="53C197D0" w14:textId="0CCF89E9" w:rsidR="00964C1C" w:rsidRPr="00171E74" w:rsidRDefault="00175B08" w:rsidP="00175B0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75B08">
              <w:rPr>
                <w:rFonts w:ascii="Times New Roman" w:hAnsi="Times New Roman"/>
                <w:bCs/>
                <w:sz w:val="20"/>
                <w:szCs w:val="20"/>
              </w:rPr>
              <w:t>Wewnętrzna struktura kolegiów, formy rozstrzygnięć podejmowanych przez Samorządowe Kolegia Odwoławcze</w:t>
            </w:r>
          </w:p>
        </w:tc>
      </w:tr>
    </w:tbl>
    <w:p w14:paraId="2FA5DAEA" w14:textId="77777777" w:rsidR="00DE34BB" w:rsidRPr="00F963EF" w:rsidRDefault="00DE34BB" w:rsidP="004442F0">
      <w:pPr>
        <w:spacing w:after="0" w:line="240" w:lineRule="auto"/>
      </w:pPr>
    </w:p>
    <w:p w14:paraId="08CC00C1" w14:textId="77777777"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45B6" w:rsidRPr="00F963EF" w14:paraId="16C4D7CE" w14:textId="77777777" w:rsidTr="00B51BC9">
        <w:tc>
          <w:tcPr>
            <w:tcW w:w="675" w:type="dxa"/>
          </w:tcPr>
          <w:p w14:paraId="15459301" w14:textId="77777777"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9254B41" w14:textId="77777777" w:rsidR="002045B6" w:rsidRPr="00F963EF" w:rsidRDefault="0085644A" w:rsidP="00975EF1">
            <w:pPr>
              <w:spacing w:after="0" w:line="240" w:lineRule="auto"/>
              <w:rPr>
                <w:rFonts w:ascii="Times New Roman" w:hAnsi="Times New Roman"/>
              </w:rPr>
            </w:pPr>
            <w:r w:rsidRPr="0085644A">
              <w:rPr>
                <w:rFonts w:ascii="Times New Roman" w:hAnsi="Times New Roman"/>
              </w:rPr>
              <w:t xml:space="preserve">E. Nowacka, Samorząd terytorialny jako forma decentralizacji administracji, Wyd. </w:t>
            </w:r>
            <w:proofErr w:type="spellStart"/>
            <w:r w:rsidRPr="0085644A">
              <w:rPr>
                <w:rFonts w:ascii="Times New Roman" w:hAnsi="Times New Roman"/>
              </w:rPr>
              <w:t>LexisNexis</w:t>
            </w:r>
            <w:proofErr w:type="spellEnd"/>
            <w:r w:rsidRPr="0085644A">
              <w:rPr>
                <w:rFonts w:ascii="Times New Roman" w:hAnsi="Times New Roman"/>
              </w:rPr>
              <w:t>, Warszawa 2010</w:t>
            </w:r>
          </w:p>
        </w:tc>
      </w:tr>
      <w:tr w:rsidR="002045B6" w:rsidRPr="00F963EF" w14:paraId="7C89AF83" w14:textId="77777777" w:rsidTr="00B51BC9">
        <w:tc>
          <w:tcPr>
            <w:tcW w:w="675" w:type="dxa"/>
          </w:tcPr>
          <w:p w14:paraId="1897AF7D" w14:textId="77777777"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0E3403FD" w14:textId="77777777" w:rsidR="002045B6" w:rsidRPr="00F963EF" w:rsidRDefault="0085644A" w:rsidP="0035365F">
            <w:pPr>
              <w:spacing w:after="0" w:line="240" w:lineRule="auto"/>
              <w:rPr>
                <w:rFonts w:ascii="Times New Roman" w:hAnsi="Times New Roman"/>
              </w:rPr>
            </w:pPr>
            <w:r w:rsidRPr="0085644A">
              <w:rPr>
                <w:rFonts w:ascii="Times New Roman" w:hAnsi="Times New Roman"/>
              </w:rPr>
              <w:t>B. Dolnicki, Samorząd terytorialny w Polsce, Wyd. Wolters Kluwer, Warszawa 2009,</w:t>
            </w:r>
          </w:p>
        </w:tc>
      </w:tr>
    </w:tbl>
    <w:p w14:paraId="491F340B" w14:textId="77777777" w:rsidR="002045B6" w:rsidRPr="00F963EF" w:rsidRDefault="002045B6" w:rsidP="003C27AD">
      <w:pPr>
        <w:spacing w:after="0" w:line="240" w:lineRule="auto"/>
      </w:pPr>
    </w:p>
    <w:p w14:paraId="4D1C62C9" w14:textId="77777777" w:rsidR="002045B6" w:rsidRPr="00F963EF" w:rsidRDefault="002045B6" w:rsidP="003C27AD">
      <w:pPr>
        <w:spacing w:after="0" w:line="240" w:lineRule="auto"/>
      </w:pPr>
    </w:p>
    <w:p w14:paraId="55069C39" w14:textId="77777777"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8537"/>
      </w:tblGrid>
      <w:tr w:rsidR="002045B6" w:rsidRPr="00F963EF" w14:paraId="19A12365" w14:textId="77777777" w:rsidTr="00B51BC9">
        <w:tc>
          <w:tcPr>
            <w:tcW w:w="675" w:type="dxa"/>
          </w:tcPr>
          <w:p w14:paraId="79A4236D" w14:textId="77777777"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37" w:type="dxa"/>
          </w:tcPr>
          <w:p w14:paraId="28EFFBF1" w14:textId="77777777" w:rsidR="002045B6" w:rsidRPr="00F963EF" w:rsidRDefault="0085644A" w:rsidP="00B51BC9">
            <w:pPr>
              <w:spacing w:after="0" w:line="240" w:lineRule="auto"/>
              <w:rPr>
                <w:rFonts w:ascii="Times New Roman" w:hAnsi="Times New Roman"/>
              </w:rPr>
            </w:pPr>
            <w:r w:rsidRPr="0085644A">
              <w:rPr>
                <w:rFonts w:ascii="Times New Roman" w:hAnsi="Times New Roman"/>
              </w:rPr>
              <w:t xml:space="preserve">H. Izdebski, Samorząd terytorialny. Podstawy ustroju i działalności, Wyd. </w:t>
            </w:r>
            <w:proofErr w:type="spellStart"/>
            <w:r w:rsidRPr="0085644A">
              <w:rPr>
                <w:rFonts w:ascii="Times New Roman" w:hAnsi="Times New Roman"/>
              </w:rPr>
              <w:t>LexisNexis</w:t>
            </w:r>
            <w:proofErr w:type="spellEnd"/>
            <w:r w:rsidRPr="0085644A">
              <w:rPr>
                <w:rFonts w:ascii="Times New Roman" w:hAnsi="Times New Roman"/>
              </w:rPr>
              <w:t>, Warszawa 2010,</w:t>
            </w:r>
          </w:p>
        </w:tc>
      </w:tr>
      <w:tr w:rsidR="002045B6" w:rsidRPr="00F963EF" w14:paraId="0CD09372" w14:textId="77777777" w:rsidTr="00B51BC9">
        <w:tc>
          <w:tcPr>
            <w:tcW w:w="675" w:type="dxa"/>
          </w:tcPr>
          <w:p w14:paraId="55D7A12C" w14:textId="77777777"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37" w:type="dxa"/>
          </w:tcPr>
          <w:p w14:paraId="4C4EF9C3" w14:textId="77777777" w:rsidR="002045B6" w:rsidRPr="00F963EF" w:rsidRDefault="0085644A" w:rsidP="00B51BC9">
            <w:pPr>
              <w:spacing w:after="0" w:line="240" w:lineRule="auto"/>
              <w:rPr>
                <w:rFonts w:ascii="Times New Roman" w:hAnsi="Times New Roman"/>
              </w:rPr>
            </w:pPr>
            <w:r w:rsidRPr="0085644A">
              <w:rPr>
                <w:rFonts w:ascii="Times New Roman" w:hAnsi="Times New Roman"/>
              </w:rPr>
              <w:t xml:space="preserve">M. </w:t>
            </w:r>
            <w:proofErr w:type="spellStart"/>
            <w:r w:rsidRPr="0085644A">
              <w:rPr>
                <w:rFonts w:ascii="Times New Roman" w:hAnsi="Times New Roman"/>
              </w:rPr>
              <w:t>Stahl</w:t>
            </w:r>
            <w:proofErr w:type="spellEnd"/>
            <w:r w:rsidRPr="0085644A">
              <w:rPr>
                <w:rFonts w:ascii="Times New Roman" w:hAnsi="Times New Roman"/>
              </w:rPr>
              <w:t xml:space="preserve">, Encyklopedia samorządu terytorialnego, część II Zadania i kompetencje, Wyd. </w:t>
            </w:r>
            <w:proofErr w:type="spellStart"/>
            <w:r w:rsidRPr="0085644A">
              <w:rPr>
                <w:rFonts w:ascii="Times New Roman" w:hAnsi="Times New Roman"/>
              </w:rPr>
              <w:t>Difin</w:t>
            </w:r>
            <w:proofErr w:type="spellEnd"/>
            <w:r w:rsidRPr="0085644A">
              <w:rPr>
                <w:rFonts w:ascii="Times New Roman" w:hAnsi="Times New Roman"/>
              </w:rPr>
              <w:t>, Warszawa 2011</w:t>
            </w:r>
          </w:p>
        </w:tc>
      </w:tr>
    </w:tbl>
    <w:p w14:paraId="38B53B94" w14:textId="77777777"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C3C3C"/>
    <w:multiLevelType w:val="hybridMultilevel"/>
    <w:tmpl w:val="ADDA19D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CB3C9B"/>
    <w:multiLevelType w:val="hybridMultilevel"/>
    <w:tmpl w:val="9724B1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819590">
    <w:abstractNumId w:val="2"/>
  </w:num>
  <w:num w:numId="2" w16cid:durableId="1001813123">
    <w:abstractNumId w:val="0"/>
  </w:num>
  <w:num w:numId="3" w16cid:durableId="1376006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0001"/>
    <w:rsid w:val="00000485"/>
    <w:rsid w:val="00122C25"/>
    <w:rsid w:val="00136354"/>
    <w:rsid w:val="001419C2"/>
    <w:rsid w:val="001518ED"/>
    <w:rsid w:val="00175B08"/>
    <w:rsid w:val="00194096"/>
    <w:rsid w:val="001A1E3D"/>
    <w:rsid w:val="001B5491"/>
    <w:rsid w:val="001D5106"/>
    <w:rsid w:val="001F527E"/>
    <w:rsid w:val="0020021F"/>
    <w:rsid w:val="00203E04"/>
    <w:rsid w:val="002045B6"/>
    <w:rsid w:val="0020713F"/>
    <w:rsid w:val="00294EA5"/>
    <w:rsid w:val="002A59CB"/>
    <w:rsid w:val="002B0C95"/>
    <w:rsid w:val="002D56CD"/>
    <w:rsid w:val="00324677"/>
    <w:rsid w:val="0035365F"/>
    <w:rsid w:val="00396FCD"/>
    <w:rsid w:val="003C27AD"/>
    <w:rsid w:val="00413BFE"/>
    <w:rsid w:val="0042106A"/>
    <w:rsid w:val="00426D96"/>
    <w:rsid w:val="004442F0"/>
    <w:rsid w:val="00457E79"/>
    <w:rsid w:val="00474A8B"/>
    <w:rsid w:val="00496631"/>
    <w:rsid w:val="004A0A02"/>
    <w:rsid w:val="004A62B4"/>
    <w:rsid w:val="004A6BA2"/>
    <w:rsid w:val="004B3FC4"/>
    <w:rsid w:val="004C37CB"/>
    <w:rsid w:val="004C3EED"/>
    <w:rsid w:val="004D0730"/>
    <w:rsid w:val="004E0604"/>
    <w:rsid w:val="00516060"/>
    <w:rsid w:val="00564336"/>
    <w:rsid w:val="005818A2"/>
    <w:rsid w:val="00587EED"/>
    <w:rsid w:val="00616236"/>
    <w:rsid w:val="00672754"/>
    <w:rsid w:val="00690E03"/>
    <w:rsid w:val="007070CB"/>
    <w:rsid w:val="007131D6"/>
    <w:rsid w:val="0078334C"/>
    <w:rsid w:val="008470B4"/>
    <w:rsid w:val="0085644A"/>
    <w:rsid w:val="008613C6"/>
    <w:rsid w:val="008A0C0B"/>
    <w:rsid w:val="008F26F1"/>
    <w:rsid w:val="0090459C"/>
    <w:rsid w:val="0091693F"/>
    <w:rsid w:val="00934CD4"/>
    <w:rsid w:val="00964C1C"/>
    <w:rsid w:val="00964D94"/>
    <w:rsid w:val="00975EF1"/>
    <w:rsid w:val="0099491A"/>
    <w:rsid w:val="009E6142"/>
    <w:rsid w:val="009E6B1A"/>
    <w:rsid w:val="00A127C2"/>
    <w:rsid w:val="00A35E48"/>
    <w:rsid w:val="00A408A1"/>
    <w:rsid w:val="00AB47B0"/>
    <w:rsid w:val="00AC019E"/>
    <w:rsid w:val="00AC3B53"/>
    <w:rsid w:val="00AD2164"/>
    <w:rsid w:val="00AD4F36"/>
    <w:rsid w:val="00B1268D"/>
    <w:rsid w:val="00B43101"/>
    <w:rsid w:val="00B51BC9"/>
    <w:rsid w:val="00B60001"/>
    <w:rsid w:val="00B85BFF"/>
    <w:rsid w:val="00BB01AA"/>
    <w:rsid w:val="00BD1005"/>
    <w:rsid w:val="00C00E12"/>
    <w:rsid w:val="00C0641E"/>
    <w:rsid w:val="00C12D7D"/>
    <w:rsid w:val="00D03C6C"/>
    <w:rsid w:val="00D03E9D"/>
    <w:rsid w:val="00D46335"/>
    <w:rsid w:val="00D47399"/>
    <w:rsid w:val="00D6558C"/>
    <w:rsid w:val="00D8557E"/>
    <w:rsid w:val="00DC14FD"/>
    <w:rsid w:val="00DE34BB"/>
    <w:rsid w:val="00E0489F"/>
    <w:rsid w:val="00E1359D"/>
    <w:rsid w:val="00E2189D"/>
    <w:rsid w:val="00E43030"/>
    <w:rsid w:val="00E71263"/>
    <w:rsid w:val="00EA67DD"/>
    <w:rsid w:val="00ED4C8A"/>
    <w:rsid w:val="00EE2BC0"/>
    <w:rsid w:val="00EE6D6F"/>
    <w:rsid w:val="00EF75E3"/>
    <w:rsid w:val="00F06BE9"/>
    <w:rsid w:val="00F10327"/>
    <w:rsid w:val="00F1134D"/>
    <w:rsid w:val="00F25F89"/>
    <w:rsid w:val="00F50EB8"/>
    <w:rsid w:val="00F72664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701D6"/>
  <w15:chartTrackingRefBased/>
  <w15:docId w15:val="{6733611E-EF55-45A4-8EB5-47ACF468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4</cp:revision>
  <cp:lastPrinted>2019-04-12T08:28:00Z</cp:lastPrinted>
  <dcterms:created xsi:type="dcterms:W3CDTF">2022-05-06T07:51:00Z</dcterms:created>
  <dcterms:modified xsi:type="dcterms:W3CDTF">2022-05-06T08:00:00Z</dcterms:modified>
</cp:coreProperties>
</file>